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94" w:rsidRPr="00762594" w:rsidRDefault="00762594" w:rsidP="00762594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МИНИСТЕРСТВО ПРОСВЕЩЕНИЯ РОССИЙСКОЙ ФЕДЕРАЦИИ</w:t>
      </w:r>
    </w:p>
    <w:p w:rsidR="00762594" w:rsidRPr="00762594" w:rsidRDefault="00762594" w:rsidP="00762594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‌Министерство Кировской области ‌‌</w:t>
      </w:r>
      <w:r w:rsidRPr="00762594">
        <w:rPr>
          <w:rFonts w:ascii="Times New Roman" w:eastAsia="Times New Roman" w:hAnsi="Times New Roman" w:cs="Times New Roman"/>
          <w:b/>
          <w:bCs/>
          <w:sz w:val="14"/>
          <w:szCs w:val="16"/>
          <w:lang w:eastAsia="ru-RU"/>
        </w:rPr>
        <w:t> </w:t>
      </w:r>
    </w:p>
    <w:p w:rsidR="00762594" w:rsidRPr="00762594" w:rsidRDefault="00762594" w:rsidP="0076259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‌Департамент образования города Кирова ‌</w:t>
      </w:r>
      <w:r w:rsidRPr="00762594">
        <w:rPr>
          <w:rFonts w:ascii="Times New Roman" w:eastAsia="Times New Roman" w:hAnsi="Times New Roman" w:cs="Times New Roman"/>
          <w:szCs w:val="24"/>
          <w:lang w:eastAsia="ru-RU"/>
        </w:rPr>
        <w:t>​</w:t>
      </w:r>
    </w:p>
    <w:p w:rsidR="00762594" w:rsidRPr="00762594" w:rsidRDefault="00762594" w:rsidP="00762594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МБОУ СОШ № 55 г. Кирова</w:t>
      </w:r>
    </w:p>
    <w:p w:rsidR="00762594" w:rsidRPr="00762594" w:rsidRDefault="00762594" w:rsidP="00762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szCs w:val="24"/>
          <w:lang w:eastAsia="ru-RU"/>
        </w:rPr>
        <w:t>‌</w:t>
      </w:r>
    </w:p>
    <w:p w:rsidR="00762594" w:rsidRPr="00762594" w:rsidRDefault="00762594" w:rsidP="007625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szCs w:val="24"/>
          <w:lang w:eastAsia="ru-RU"/>
        </w:rPr>
        <w:t>‌</w:t>
      </w:r>
    </w:p>
    <w:p w:rsidR="00762594" w:rsidRPr="00762594" w:rsidRDefault="00762594" w:rsidP="007625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szCs w:val="24"/>
          <w:lang w:eastAsia="ru-RU"/>
        </w:rPr>
        <w:t>УТВЕРЖДЕНО</w:t>
      </w:r>
    </w:p>
    <w:p w:rsidR="00762594" w:rsidRPr="00762594" w:rsidRDefault="00762594" w:rsidP="007625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szCs w:val="24"/>
          <w:lang w:eastAsia="ru-RU"/>
        </w:rPr>
        <w:t xml:space="preserve">Директор </w:t>
      </w:r>
    </w:p>
    <w:p w:rsidR="00762594" w:rsidRPr="00762594" w:rsidRDefault="00762594" w:rsidP="007625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szCs w:val="24"/>
          <w:lang w:eastAsia="ru-RU"/>
        </w:rPr>
        <w:t xml:space="preserve">Афанасьева М.А. </w:t>
      </w:r>
    </w:p>
    <w:p w:rsidR="00762594" w:rsidRPr="00762594" w:rsidRDefault="00762594" w:rsidP="007625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szCs w:val="24"/>
          <w:lang w:eastAsia="ru-RU"/>
        </w:rPr>
        <w:t>Пр</w:t>
      </w:r>
      <w:r w:rsidR="00C47FFD">
        <w:rPr>
          <w:rFonts w:ascii="Times New Roman" w:eastAsia="Times New Roman" w:hAnsi="Times New Roman" w:cs="Times New Roman"/>
          <w:szCs w:val="24"/>
          <w:lang w:eastAsia="ru-RU"/>
        </w:rPr>
        <w:t xml:space="preserve">иказ №______ </w:t>
      </w:r>
      <w:r w:rsidR="00C47FFD">
        <w:rPr>
          <w:rFonts w:ascii="Times New Roman" w:eastAsia="Times New Roman" w:hAnsi="Times New Roman" w:cs="Times New Roman"/>
          <w:szCs w:val="24"/>
          <w:lang w:eastAsia="ru-RU"/>
        </w:rPr>
        <w:br/>
        <w:t>от «"01" » 09 2024</w:t>
      </w:r>
      <w:bookmarkStart w:id="0" w:name="_GoBack"/>
      <w:bookmarkEnd w:id="0"/>
      <w:r w:rsidRPr="00762594">
        <w:rPr>
          <w:rFonts w:ascii="Times New Roman" w:eastAsia="Times New Roman" w:hAnsi="Times New Roman" w:cs="Times New Roman"/>
          <w:szCs w:val="24"/>
          <w:lang w:eastAsia="ru-RU"/>
        </w:rPr>
        <w:t xml:space="preserve"> г. </w:t>
      </w:r>
    </w:p>
    <w:p w:rsidR="00762594" w:rsidRPr="00762594" w:rsidRDefault="00762594" w:rsidP="007625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szCs w:val="24"/>
          <w:lang w:eastAsia="ru-RU"/>
        </w:rPr>
        <w:t>‌</w:t>
      </w:r>
    </w:p>
    <w:p w:rsidR="00762594" w:rsidRPr="00762594" w:rsidRDefault="00762594" w:rsidP="00762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РАБОЧАЯ ПРОГРАММА</w:t>
      </w:r>
    </w:p>
    <w:p w:rsidR="00762594" w:rsidRPr="00762594" w:rsidRDefault="00762594" w:rsidP="007625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(ID 2060475)</w:t>
      </w:r>
    </w:p>
    <w:p w:rsidR="00762594" w:rsidRPr="00762594" w:rsidRDefault="00762594" w:rsidP="0076259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учебного предмета «Музыка»</w:t>
      </w:r>
    </w:p>
    <w:p w:rsidR="00762594" w:rsidRPr="00762594" w:rsidRDefault="00762594" w:rsidP="007625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для обучающихся 1 </w:t>
      </w:r>
      <w:r w:rsidRPr="007625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76259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4 классов </w:t>
      </w:r>
    </w:p>
    <w:p w:rsidR="00762594" w:rsidRPr="00762594" w:rsidRDefault="00762594" w:rsidP="0076259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2594" w:rsidRPr="00762594" w:rsidRDefault="00762594" w:rsidP="00762594">
      <w:pPr>
        <w:autoSpaceDE w:val="0"/>
        <w:autoSpaceDN w:val="0"/>
        <w:spacing w:beforeAutospacing="1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</w:t>
      </w:r>
      <w:r w:rsidR="009C488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г. Киров‌ 2024</w:t>
      </w:r>
      <w:r w:rsidRPr="0076259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‌</w:t>
      </w:r>
      <w:r w:rsidRPr="00762594">
        <w:rPr>
          <w:rFonts w:ascii="Times New Roman" w:eastAsia="Times New Roman" w:hAnsi="Times New Roman" w:cs="Times New Roman"/>
          <w:szCs w:val="24"/>
          <w:lang w:eastAsia="ru-RU"/>
        </w:rPr>
        <w:t>​</w:t>
      </w:r>
    </w:p>
    <w:p w:rsidR="0094109A" w:rsidRDefault="0094109A">
      <w:pPr>
        <w:rPr>
          <w:rFonts w:ascii="Times New Roman" w:hAnsi="Times New Roman" w:cs="Times New Roman"/>
          <w:sz w:val="24"/>
        </w:rPr>
      </w:pPr>
    </w:p>
    <w:p w:rsidR="00762594" w:rsidRDefault="00762594" w:rsidP="00762594">
      <w:pPr>
        <w:pStyle w:val="a3"/>
        <w:jc w:val="both"/>
      </w:pPr>
      <w:r>
        <w:lastRenderedPageBreak/>
        <w:t>​</w:t>
      </w:r>
      <w:r>
        <w:rPr>
          <w:rStyle w:val="a4"/>
        </w:rPr>
        <w:t>ПОЯСНИТЕЛЬНАЯ ЗАПИСКА</w:t>
      </w:r>
    </w:p>
    <w:p w:rsidR="00762594" w:rsidRDefault="00762594" w:rsidP="00762594">
      <w:pPr>
        <w:pStyle w:val="a3"/>
        <w:jc w:val="both"/>
      </w:pPr>
      <w:r>
        <w:t>​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В течение периода начального общего образования необходимо</w:t>
      </w:r>
      <w: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Программа по музыке предусматривает</w:t>
      </w:r>
      <w: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Основная цель программы по музыке</w:t>
      </w:r>
      <w: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lastRenderedPageBreak/>
        <w:t>В процессе конкретизации учебных целей их реализация осуществляется по следующим направлениям</w:t>
      </w:r>
      <w:r>
        <w:t>: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становление системы ценностей, обучающихся в единстве эмоциональной и познавательной сферы;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формирование творческих способностей ребёнка, развитие внутренней мотивации к </w:t>
      </w:r>
      <w:proofErr w:type="spellStart"/>
      <w:r>
        <w:t>музицированию</w:t>
      </w:r>
      <w:proofErr w:type="spellEnd"/>
      <w:r>
        <w:t>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Важнейшие задачи обучения музыке</w:t>
      </w:r>
      <w:r>
        <w:t xml:space="preserve"> на уровне начального общего образования: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формирование эмоционально-ценностной отзывчивости на прекрасное</w:t>
      </w:r>
      <w:r>
        <w:br/>
        <w:t>в жизни и в искусстве;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>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изучение закономерностей музыкального искусства: интонационная</w:t>
      </w:r>
      <w:r>
        <w:br/>
        <w:t>и жанровая природа музыки, основные выразительные средства, элементы музыкального языка;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расширение кругозора, воспитание любознательности, интереса </w:t>
      </w:r>
      <w:r>
        <w:br/>
        <w:t xml:space="preserve">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 xml:space="preserve">Содержание учебного предмета структурно представлено восемью модулями </w:t>
      </w:r>
      <w:r>
        <w:t>(тематическими линиями):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lastRenderedPageBreak/>
        <w:t>инвариантные: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модуль № 1 «Народная музыка России»; 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модуль № 2 «Классическая музыка»; 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модуль № 3 «Музыка в жизни человека» 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вариативные: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модуль № 4 «Музыка народов мира»; 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модуль № 5 «Духовная музыка»; 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модуль № 6 «Музыка театра и кино»; 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модуль № 7 «Современная музыкальная культура»;  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модуль № 8 «Музыкальная грамота»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Общее число часов</w:t>
      </w:r>
      <w:r>
        <w:t xml:space="preserve">, рекомендованных для изучения музыки </w:t>
      </w:r>
      <w:r>
        <w:noBreakHyphen/>
        <w:t xml:space="preserve"> 135 часов: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в 1 классе – 33 часа (1 час в неделю),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во 2 классе – 34 часа (1 час в неделю),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в 3 классе – 34 часа (1 час в неделю),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 4 классе – 34 часа (1 час в неделю).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 w:rsidP="00762594">
      <w:pPr>
        <w:pStyle w:val="a3"/>
        <w:jc w:val="both"/>
      </w:pPr>
      <w:r>
        <w:lastRenderedPageBreak/>
        <w:t>​</w:t>
      </w:r>
      <w:r>
        <w:rPr>
          <w:rStyle w:val="a4"/>
        </w:rPr>
        <w:t>СОДЕРЖАНИЕ ОБУЧЕНИЯ</w:t>
      </w:r>
    </w:p>
    <w:p w:rsidR="00762594" w:rsidRDefault="00762594" w:rsidP="00762594">
      <w:pPr>
        <w:pStyle w:val="a3"/>
        <w:jc w:val="both"/>
      </w:pPr>
      <w:r>
        <w:t>​</w:t>
      </w:r>
    </w:p>
    <w:p w:rsidR="00762594" w:rsidRDefault="00762594" w:rsidP="00762594">
      <w:pPr>
        <w:pStyle w:val="a3"/>
        <w:jc w:val="both"/>
      </w:pPr>
      <w:proofErr w:type="gramStart"/>
      <w:r>
        <w:rPr>
          <w:rStyle w:val="a4"/>
        </w:rPr>
        <w:t>Инвариантные  модули</w:t>
      </w:r>
      <w:proofErr w:type="gramEnd"/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</w:pPr>
      <w:r>
        <w:rPr>
          <w:rStyle w:val="a4"/>
        </w:rPr>
        <w:t>Модуль № 1 «Народная музыка России»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  <w:r>
        <w:rPr>
          <w:rStyle w:val="a5"/>
        </w:rPr>
        <w:t> 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Край, в котором ты живёшь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Музыкальные традиции малой Родины. Песни, обряды, музыкальные инструменты.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диалог с учителем о музыкальных традициях своего родного края; 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Русский фольклор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 xml:space="preserve">, считалки, прибаутки).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русских народных песен разных жанров;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t>ёжка</w:t>
      </w:r>
      <w:proofErr w:type="spellEnd"/>
      <w:r>
        <w:t>», «Заинька» и другие);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сочинение мелодий, вокальная импровизация на основе текстов игрового детского фольклора;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lastRenderedPageBreak/>
        <w:t>вариативно:</w:t>
      </w:r>
      <w: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Русские народные музыкальные инструменты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внешним видом, особенностями исполнения и звучания русских народных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 тембров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классификация на группы духовых, ударных, струнных;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музыкальная викторина на знание тембров народных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двигательная игра – импровизация-подражание игре на музыкальных инструментах;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слушание фортепианных пьес композиторов, исполнение песен, в 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 народных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Сказки, мифы и легенды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Народные сказители. Русские народные сказания, былины. Сказки и легенды о музыке и музыкантах.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знакомство с манерой </w:t>
      </w:r>
      <w:proofErr w:type="spellStart"/>
      <w:r>
        <w:t>сказывания</w:t>
      </w:r>
      <w:proofErr w:type="spellEnd"/>
      <w:r>
        <w:t xml:space="preserve"> нараспев;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сказок, былин, эпических сказаний, рассказываемых нараспев;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 инструментальной музыке определение на слух музыкальных интонаций речитативного характера;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создание иллюстраций к прослушанным музыкальным и литературным произведениям;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Жанры музыкального фольклора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lastRenderedPageBreak/>
        <w:t>Содержание:</w:t>
      </w:r>
      <w: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тембра музыкальных инструментов, отнесение к одной из групп (духовые, ударные, струнные);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песен разных жанров, относящихся к фольклору разных народов Российской Федерации;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Народные праздники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Троица) и (или)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>).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просмотр фильма (мультфильма), рассказывающего о символике фольклорного праздника;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посещение театра, театрализованного представления;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участие в народных гуляньях на улицах родного города, посёлка.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Первые артисты, народный театр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Скоморохи. Ярмарочный балаган. Вертеп.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</w:t>
      </w:r>
      <w:r>
        <w:t>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чтение учебных, справочных текстов по теме;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диалог с учителем;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 xml:space="preserve">разучивание, исполнение </w:t>
      </w:r>
      <w:proofErr w:type="spellStart"/>
      <w:r>
        <w:t>скоморошин</w:t>
      </w:r>
      <w:proofErr w:type="spellEnd"/>
      <w:r>
        <w:t>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Фольклор народов России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>
        <w:t>например</w:t>
      </w:r>
      <w:proofErr w:type="gramEnd"/>
      <w: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 песен, танцев, импровизация ритмических аккомпанементов на ударных инструментах;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Фольклор в творчестве профессиональных музыкантов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диалог с учителем о значении фольклористики; </w:t>
      </w:r>
      <w:r>
        <w:rPr>
          <w:rStyle w:val="a5"/>
        </w:rPr>
        <w:t> 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чтение учебных, популярных текстов о собирателях фольклора;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музыки, созданной композиторами на основе народных жанров и интонаций;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приёмов обработки, развития народных мелодий;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народных песен в композиторской обработке;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сравнение звучания одних и тех же мелодий в народном и композиторском варианте;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обсуждение аргументированных оценочных суждений на основе сравнения;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lastRenderedPageBreak/>
        <w:t>вариативно</w:t>
      </w:r>
      <w: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</w:pPr>
      <w:r>
        <w:rPr>
          <w:rStyle w:val="a4"/>
        </w:rPr>
        <w:t>Модуль № 2 «Классическая музыка»</w:t>
      </w:r>
      <w:r>
        <w:t xml:space="preserve"> 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Композитор – исполнитель – слушатель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просмотр видеозаписи концерта;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музыки, рассматривание иллюстраций;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диалог с учителем по теме занятия; </w:t>
      </w:r>
      <w:r>
        <w:rPr>
          <w:rStyle w:val="a5"/>
        </w:rPr>
        <w:t> 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t>попевок</w:t>
      </w:r>
      <w:proofErr w:type="spellEnd"/>
      <w:r>
        <w:t>, мелодических фраз);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освоение правил поведения на концерте;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Композиторы – детям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Детская музыка П.И. Чайковского, С.С. Прокофьева, Д.Б. </w:t>
      </w: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 марш.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музыки, определение основного характера, музыкально-выразительных средств, использованных композитором;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подбор эпитетов, иллюстраций к музыке;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жанра;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музыкальная викторина;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Оркестр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музыки в исполнении оркестра;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просмотр видеозаписи;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диалог с учителем о роли дирижёра,</w:t>
      </w:r>
      <w:r>
        <w:rPr>
          <w:rStyle w:val="a5"/>
        </w:rPr>
        <w:t xml:space="preserve"> </w:t>
      </w:r>
      <w:r>
        <w:t>«Я – дирижёр» – игра-имитация дирижёрских жестов во время звучания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 и исполнение песен соответствующей тематики;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Музыкальные инструменты. Фортепиано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многообразием красок фортепиано;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фортепианных пьес в исполнении известных пианистов;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«Я – пианист» – игра-имитация исполнительских движений во время звучания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детских пьес на фортепиано в исполнении учителя;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Музыкальные инструменты. Флейта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lastRenderedPageBreak/>
        <w:t>Содержание:</w:t>
      </w:r>
      <w:r>
        <w:t xml:space="preserve"> Предки современной флейты. Легенда о нимфе </w:t>
      </w:r>
      <w:proofErr w:type="spellStart"/>
      <w:r>
        <w:t>Сиринкс</w:t>
      </w:r>
      <w:proofErr w:type="spellEnd"/>
      <w: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 К.В. Глюка, «</w:t>
      </w:r>
      <w:proofErr w:type="spellStart"/>
      <w:r>
        <w:t>Сиринкс</w:t>
      </w:r>
      <w:proofErr w:type="spellEnd"/>
      <w:r>
        <w:t>» К. Дебюсси).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внешним видом, устройством и тембрами классических музыкальных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музыкальных фрагментов в исполнении известных музыкантов-инструменталистов;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чтение учебных текстов, сказок и легенд, рассказывающих о музыкальных инструментах, истории их появления.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Музыкальные инструменты. Скрипка, виолончель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игра-имитация исполнительских движений во время звучания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музыкальная викторина на знание конкретных произведений и их авторов, определения тембров звучащих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песен, посвящённых музыкальным инструментам;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Вокальная музыка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жанрами вокальной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вокальных произведений композиторов-классиков;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освоение комплекса дыхательных, артикуляционных упражнений;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вокальные упражнения на развитие гибкости голоса, расширения его диапазона;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проблемная ситуация: что значит красивое пение;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музыкальная викторина на знание вокальных музыкальных произведений и их авторов;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вокальных произведений композиторов-классиков;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вариативно</w:t>
      </w:r>
      <w:r>
        <w:t>: посещение концерта вокальной музыки; школьный конкурс юных вокалистов.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Инструментальная музыка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Жанры камерной инструментальной музыки: этюд, пьеса. Альбом. Цикл. Сюита. Соната. Квартет.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жанрами камерной инструментальной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произведений композиторов-классиков;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комплекса выразительных средств;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описание своего впечатления от восприятия;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музыкальная викторина;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вариативно</w:t>
      </w:r>
      <w:r>
        <w:t>: посещение концерта инструментальной музыки; составление словаря музыкальных жанров.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Программная музыка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Программное название, известный сюжет, литературный эпиграф.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произведений программной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обсуждение музыкального образа, музыкальных средств, использованных композитором;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Симфоническая музыка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Симфонический оркестр. Тембры, группы инструментов. Симфония, симфоническая картина.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составом симфонического оркестра, группами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 тембров инструментов симфонического оркестра;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фрагментов симфонической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«</w:t>
      </w:r>
      <w:proofErr w:type="spellStart"/>
      <w:r>
        <w:t>дирижирование</w:t>
      </w:r>
      <w:proofErr w:type="spellEnd"/>
      <w:r>
        <w:t>» оркестром;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музыкальная викторина;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вариативно</w:t>
      </w:r>
      <w:r>
        <w:t>: посещение концерта симфонической музыки; просмотр фильма об устройстве оркестра.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Русские композиторы-классики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Творчество выдающихся отечественных композиторов.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творчеством выдающихся композиторов, отдельными фактами из их биографии;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музыки: фрагменты вокальных, инструментальных, симфонических сочинений;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наблюдение за развитием музыки; определение жанра, формы;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чтение учебных текстов и художественной литературы биографического характера;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вокализация тем инструментальных сочинений; разучивание, исполнение доступных вокальных сочинений;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вариативно</w:t>
      </w:r>
      <w:r>
        <w:t>: посещение концерта; просмотр биографического фильма.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Европейские композиторы-классики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Творчество выдающихся зарубежных композиторов.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творчеством выдающихся композиторов, отдельными фактами из их биографии;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музыки: фрагменты вокальных, инструментальных, симфонических сочинений;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наблюдение за развитием музыки; определение жанра, формы;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чтение учебных текстов и художественной литературы биографического характера;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вокализация тем инструментальных сочинений;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доступных вокальных сочинений;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вариативно</w:t>
      </w:r>
      <w:r>
        <w:t>: посещение концерта; просмотр биографического фильма.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Мастерство исполнителя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lastRenderedPageBreak/>
        <w:t>Содержание:</w:t>
      </w:r>
      <w:r>
        <w:t xml:space="preserve"> 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творчеством выдающихся исполнителей классической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изучение программ, афиш консерватории, филармонии;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сравнение нескольких интерпретаций одного и того же произведения в исполнении разных музыкантов;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беседа на тему «Композитор – исполнитель – слушатель»; </w:t>
      </w:r>
      <w:r>
        <w:rPr>
          <w:rStyle w:val="a5"/>
        </w:rPr>
        <w:t> 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вариативно</w:t>
      </w:r>
      <w:r>
        <w:t>: посещение концерта классической музыки;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создание коллекции записей любимого исполнителя.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</w:pPr>
      <w:r>
        <w:rPr>
          <w:rStyle w:val="a4"/>
        </w:rPr>
        <w:t>Модуль № 3 «Музыка в жизни человека»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Красота и вдохновение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диалог с учителем о значении красоты и вдохновения в жизни человека;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музыки, концентрация на её восприятии, своём внутреннем состоянии;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двигательная импровизация под музыку лирического характера «Цветы распускаются под музыку»;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выстраивание хорового унисона – вокального и психологического;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одновременное взятие и снятие звука, навыки певческого дыхания по руке дирижёра;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разучивание, исполнение красивой песни;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 xml:space="preserve">: разучивание хоровода </w:t>
      </w:r>
      <w:r>
        <w:rPr>
          <w:rStyle w:val="a5"/>
        </w:rPr>
        <w:t> </w:t>
      </w:r>
      <w:r>
        <w:t> 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Музыкальные пейзажи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произведений программной музыки, посвящённой образам природы;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подбор эпитетов для описания настроения, характера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сопоставление музыки с произведениями изобразительного искусства;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двигательная импровизация, пластическое интонирование;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одухотворенное исполнение песен о природе, её красоте;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Музыкальные портреты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62594" w:rsidRDefault="00762594" w:rsidP="00762594">
      <w:pPr>
        <w:pStyle w:val="a3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подбор эпитетов для описания настроения, характера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сопоставление музыки с произведениями изобразительного искусства;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двигательная импровизация в образе героя музыкального произведения;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Какой же праздник без музыки?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Музыка, создающая настроение праздника. Музыка в цирке, на уличном шествии, спортивном празднике.</w:t>
      </w:r>
    </w:p>
    <w:p w:rsidR="00762594" w:rsidRDefault="00762594" w:rsidP="00762594">
      <w:pPr>
        <w:pStyle w:val="a3"/>
        <w:ind w:firstLine="709"/>
        <w:jc w:val="both"/>
      </w:pPr>
      <w:r>
        <w:rPr>
          <w:u w:val="single"/>
        </w:rPr>
        <w:lastRenderedPageBreak/>
        <w:t>Виды деятельности обучающихся:</w:t>
      </w:r>
    </w:p>
    <w:p w:rsidR="00762594" w:rsidRDefault="00762594" w:rsidP="00762594">
      <w:pPr>
        <w:pStyle w:val="a3"/>
        <w:ind w:firstLine="709"/>
        <w:jc w:val="both"/>
      </w:pPr>
      <w:r>
        <w:t>диалог с учителем о значении музыки на празднике;</w:t>
      </w:r>
    </w:p>
    <w:p w:rsidR="00762594" w:rsidRDefault="00762594" w:rsidP="00762594">
      <w:pPr>
        <w:pStyle w:val="a3"/>
        <w:ind w:firstLine="709"/>
        <w:jc w:val="both"/>
      </w:pPr>
      <w:r>
        <w:t>слушание произведений торжественного, праздничного характера;</w:t>
      </w:r>
    </w:p>
    <w:p w:rsidR="00762594" w:rsidRDefault="00762594" w:rsidP="00762594">
      <w:pPr>
        <w:pStyle w:val="a3"/>
        <w:ind w:firstLine="709"/>
        <w:jc w:val="both"/>
      </w:pPr>
      <w:r>
        <w:t>«</w:t>
      </w:r>
      <w:proofErr w:type="spellStart"/>
      <w:r>
        <w:t>дирижирование</w:t>
      </w:r>
      <w:proofErr w:type="spellEnd"/>
      <w:r>
        <w:t>» фрагментами произведений;</w:t>
      </w:r>
    </w:p>
    <w:p w:rsidR="00762594" w:rsidRDefault="00762594" w:rsidP="00762594">
      <w:pPr>
        <w:pStyle w:val="a3"/>
        <w:ind w:firstLine="709"/>
        <w:jc w:val="both"/>
      </w:pPr>
      <w:r>
        <w:t xml:space="preserve">конкурс на лучшего «дирижёра»; </w:t>
      </w:r>
    </w:p>
    <w:p w:rsidR="00762594" w:rsidRDefault="00762594" w:rsidP="00762594">
      <w:pPr>
        <w:pStyle w:val="a3"/>
        <w:ind w:firstLine="709"/>
        <w:jc w:val="both"/>
      </w:pPr>
      <w:r>
        <w:t>разучивание и исполнение тематических песен к ближайшему празднику;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проблемная ситуация: почему на праздниках обязательно звучит музыка;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 xml:space="preserve">: запись </w:t>
      </w:r>
      <w:proofErr w:type="spellStart"/>
      <w:r>
        <w:t>видеооткрытки</w:t>
      </w:r>
      <w:proofErr w:type="spellEnd"/>
      <w: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Танцы, игры и веселье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Музыка – игра звуками. Танец – искусство и радость движения. Примеры популярных танцев.</w:t>
      </w:r>
    </w:p>
    <w:p w:rsidR="00762594" w:rsidRDefault="00762594" w:rsidP="00762594">
      <w:pPr>
        <w:pStyle w:val="a3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слушание, исполнение музыки скерцозного характера;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танцевальных движений;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танец-игра;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рефлексия собственного эмоционального состояния после участия</w:t>
      </w:r>
      <w:r>
        <w:br/>
        <w:t>в танцевальных композициях и импровизациях;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проблемная ситуация: зачем люди танцуют;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ритмическая импровизация в стиле определённого танцевального жанра;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 на войне, музыка о войне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62594" w:rsidRDefault="00762594" w:rsidP="00762594">
      <w:pPr>
        <w:pStyle w:val="a3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чтение учебных и художественных текстов, посвящённых песням Великой Отечественной войны;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слушание, </w:t>
      </w:r>
      <w:proofErr w:type="gramStart"/>
      <w:r>
        <w:t>исполнение  песен</w:t>
      </w:r>
      <w:proofErr w:type="gramEnd"/>
      <w:r>
        <w:t xml:space="preserve"> Великой Отечественной войны, знакомство с историей их сочинения и исполнения;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Главный музыкальный символ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Гимн России – главный музыкальный символ нашей страны. Традиции исполнения Гимна России. Другие гимны.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Гимна Российской Федерации;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историей создания, правилами исполнения;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просмотр видеозаписей парада, церемонии награждения спортсменов;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чувство гордости, понятия достоинства и чести;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обсуждение этических вопросов, связанных с государственными символами страны;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разучивание, исполнение Гимна своей республики, города, школы.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Искусство времени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слушание, исполнение музыкальных произведений, передающих образ непрерывного движения;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наблюдение за своими телесными реакциями (дыхание, пульс, мышечный тонус) при восприятии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проблемная ситуация: как музыка воздействует на человека;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программная ритмическая или инструментальная импровизация «Поезд», «Космический корабль».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</w:pPr>
      <w:r>
        <w:rPr>
          <w:rStyle w:val="a4"/>
        </w:rPr>
        <w:t>Модуль № 4 «Музыка народов мира»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>
        <w:t>Кабалевским</w:t>
      </w:r>
      <w:proofErr w:type="spellEnd"/>
      <w: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  <w:r>
        <w:rPr>
          <w:rStyle w:val="a5"/>
        </w:rPr>
        <w:t> 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Певец своего народа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знакомство с творчеством композиторов;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сравнение их сочинений с народной музыкой;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формы, принципа развития фольклорного музыкального материала;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вокализация наиболее ярких тем инструментальных сочинений;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доступных вокальных сочинений;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исполнение на клавишных или духовых инструментах композиторских мелодий, прослеживание их по нотной записи;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творческие, исследовательские проекты, посвящённые выдающимся композиторам.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 стран ближнего зарубежья 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  <w:shd w:val="clear" w:color="auto" w:fill="FFFFFF"/>
        </w:rPr>
        <w:t>Содержание:</w:t>
      </w:r>
      <w:r>
        <w:rPr>
          <w:shd w:val="clear" w:color="auto" w:fill="FFFFFF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знакомство с особенностями музыкального фольклора народов других стран;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определение характерных черт, типичных элементов музыкального языка (ритм, лад, интонации);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внешним видом, особенностями исполнения и звучания народных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 тембров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классификация на группы духовых, ударных, струнных;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музыкальная викторина на знание тембров народных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двигательная игра – импровизация-подражание игре на музыкальных инструментах;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сравнение интонаций, жанров, ладов, инструментов других народов</w:t>
      </w:r>
      <w:r>
        <w:br/>
        <w:t>с фольклорными элементами народов России;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исполнение на клавишных или духовых инструментах народных мелодий, прослеживание их по нотной записи;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 стран дальнего зарубежья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</w:t>
      </w:r>
      <w:r>
        <w:rPr>
          <w:shd w:val="clear" w:color="auto" w:fill="FFFFFF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t xml:space="preserve">Музыка Испании и </w:t>
      </w:r>
      <w:r>
        <w:lastRenderedPageBreak/>
        <w:t xml:space="preserve">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 xml:space="preserve">, босса-нова и другие). 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Смешение традиций и культур в музыке Северной Америки.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знакомство с особенностями музыкального фольклора народов других стран;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определение характерных черт, типичных элементов музыкального языка (ритм, лад, интонации);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внешним видом, особенностями исполнения и звучания народных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 тембров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классификация на группы духовых, ударных, струнных;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музыкальная викторина на знание тембров народных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двигательная игра – импровизация-подражание игре на музыкальных инструментах;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сравнение интонаций, жанров, ладов, инструментов других народов с фольклорными элементами народов России;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исполнение на клавишных или духовых инструментах народных мелодий, прослеживание их по нотной записи;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творческие, исследовательские проекты, школьные фестивали, посвящённые музыкальной культуре народов мира. </w:t>
      </w:r>
      <w:r>
        <w:rPr>
          <w:rStyle w:val="a5"/>
        </w:rPr>
        <w:t> 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Диалог культур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  <w:r>
        <w:rPr>
          <w:rStyle w:val="a5"/>
        </w:rPr>
        <w:t> 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творчеством композиторов;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сравнение их сочинений с народной музыкой;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формы, принципа развития фольклорного музыкального материала;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вокализация наиболее ярких тем инструментальных сочинений;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разучивание, исполнение доступных вокальных сочинений;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исполнение на клавишных или духовых инструментах композиторских мелодий, прослеживание их по нотной записи;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творческие, исследовательские проекты, посвящённые выдающимся композиторам.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</w:pPr>
      <w:r>
        <w:rPr>
          <w:rStyle w:val="a4"/>
        </w:rPr>
        <w:t>Модуль № 5 «Духовная музыка»</w:t>
      </w:r>
      <w:r>
        <w:t xml:space="preserve"> 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Звучание храма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Колокола. Колокольные звоны (благовест, трезвон и другие). Звонарские приговорки. </w:t>
      </w:r>
      <w:proofErr w:type="spellStart"/>
      <w:r>
        <w:t>Колокольность</w:t>
      </w:r>
      <w:proofErr w:type="spellEnd"/>
      <w:r>
        <w:t xml:space="preserve"> в музыке русских композиторов.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обобщение жизненного опыта, связанного со звучанием колоколов;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диалог с учителем о традициях изготовления колоколов, значении колокольного </w:t>
      </w:r>
      <w:proofErr w:type="gramStart"/>
      <w:r>
        <w:t xml:space="preserve">звона; </w:t>
      </w:r>
      <w:r>
        <w:rPr>
          <w:rStyle w:val="a5"/>
        </w:rPr>
        <w:t> </w:t>
      </w:r>
      <w:r>
        <w:t>знакомство</w:t>
      </w:r>
      <w:proofErr w:type="gramEnd"/>
      <w:r>
        <w:t xml:space="preserve"> с видами колокольных звонов;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слушание музыки русских композиторов с ярко выраженным изобразительным элементом </w:t>
      </w:r>
      <w:proofErr w:type="spellStart"/>
      <w:r>
        <w:t>колокольности</w:t>
      </w:r>
      <w:proofErr w:type="spellEnd"/>
      <w: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выявление, обсуждение характера, выразительных средств, использованных композитором;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двигательная импровизация – имитация движений звонаря на колокольне;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ритмические и артикуляционные упражнения на основе звонарских приговорок;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вариативно</w:t>
      </w:r>
      <w:r>
        <w:t xml:space="preserve">: просмотр документального фильма о колоколах;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Песни верующих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Молитва, хорал, песнопение, духовный стих. Образы духовной музыки в творчестве композиторов-классиков.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слушание, разучивание, исполнение вокальных произведений религиозного содержания;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диалог с учителем о характере музыки, манере исполнения, выразительных средствах;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вариативно</w:t>
      </w:r>
      <w:r>
        <w:t>: просмотр документального фильма о значении молитвы;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рисование по мотивам прослушанных музыкальных произведений.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Инструментальная музыка в церкви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Орган и его роль в богослужении. Творчество И.С. Баха.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ответы на вопросы учителя;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органной музыки И.С. Баха;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описание впечатления от восприятия, характеристика музыкально-выразительных средств;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игровая имитация особенностей игры на органе (во время слушания);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звуковое исследование – исполнение (учителем) на синтезаторе знакомых музыкальных произведений тембром органа;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наблюдение за трансформацией музыкального образа;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</w:t>
      </w:r>
      <w: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Искусство Русской православной церкви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прослеживание исполняемых мелодий по нотной записи;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анализ типа мелодического движения, особенностей ритма, темпа, динамики;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сопоставление произведений музыки и живописи, посвящённых святым, Христу, Богородице;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посещение храма; поиск в Интернете информации о Крещении Руси, святых, об иконах.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Религиозные праздники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>
        <w:t>например</w:t>
      </w:r>
      <w:proofErr w:type="gramEnd"/>
      <w: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 (с опорой на нотный текст), исполнение доступных вокальных произведений духовной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</w:pPr>
      <w:r>
        <w:rPr>
          <w:rStyle w:val="a4"/>
        </w:rPr>
        <w:t>Модуль № 6 «Музыка театра и кино»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Музыкальная сказка на сцене, на экране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Характеры персонажей, отражённые в музыке. Тембр голоса. Соло. Хор, ансамбль.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proofErr w:type="spellStart"/>
      <w:r>
        <w:t>видеопросмотр</w:t>
      </w:r>
      <w:proofErr w:type="spellEnd"/>
      <w:r>
        <w:t xml:space="preserve"> музыкальной сказки;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обсуждение музыкально-выразительных средств, передающих повороты сюжета, характеры героев;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игра-викторина «Угадай по голосу»;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отдельных номеров из детской оперы, музыкальной сказки;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постановка детской музыкальной сказки, спектакль для родителей; творческий проект «Озвучиваем мультфильм».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Театр оперы и балета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со знаменитыми музыкальными театрами;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просмотр фрагментов музыкальных спектаклей с комментариями учителя;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особенностей балетного и оперного спектакля;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тесты или кроссворды на освоение специальных терминов;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танцевальная импровизация под музыку фрагмента балета;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 и исполнение доступного фрагмента, обработки песни (хора из оперы);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Балет. Хореография – искусство танца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музыкальная викторина на знание балетной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</w:t>
      </w:r>
      <w:proofErr w:type="spellStart"/>
      <w:r>
        <w:t>пропевание</w:t>
      </w:r>
      <w:proofErr w:type="spellEnd"/>
      <w: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Опера. Главные герои и номера оперного спектакля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lastRenderedPageBreak/>
        <w:t>Содержание:</w:t>
      </w:r>
      <w: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</w:t>
      </w:r>
      <w:proofErr w:type="gramStart"/>
      <w:r>
        <w:t>Римского  -</w:t>
      </w:r>
      <w:proofErr w:type="gramEnd"/>
      <w:r>
        <w:t xml:space="preserve">Корсакова («Садко», «Сказка о царе </w:t>
      </w:r>
      <w:proofErr w:type="spellStart"/>
      <w:r>
        <w:t>Салтане</w:t>
      </w:r>
      <w:proofErr w:type="spellEnd"/>
      <w:r>
        <w:t xml:space="preserve">», «Снегурочка»), М.И. Глинки («Руслан и Людмила»), К.В. Глюка («Орфей и </w:t>
      </w:r>
      <w:proofErr w:type="spellStart"/>
      <w:r>
        <w:t>Эвридика</w:t>
      </w:r>
      <w:proofErr w:type="spellEnd"/>
      <w:r>
        <w:t>»), Дж. Верди и других композиторов).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фрагментов опер;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характера музыки сольной партии, роли и выразительных средств оркестрового сопровождения;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тембрами голосов оперных певцов;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освоение терминологии;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звучащие тесты и кроссворды на проверку знаний;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песни, хора из оперы;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рисование героев, сцен из опер;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просмотр фильма-оперы; постановка детской оперы.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Сюжет музыкального спектакля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либретто, структурой музыкального спектакля;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рисунок обложки для либретто опер и балетов; </w:t>
      </w:r>
      <w:r>
        <w:rPr>
          <w:rStyle w:val="a5"/>
        </w:rPr>
        <w:t> 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анализ выразительных средств, создающих образы главных героев, противоборствующих сторон;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наблюдение за музыкальным развитием, характеристика приёмов, использованных композитором;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вокализация, </w:t>
      </w:r>
      <w:proofErr w:type="spellStart"/>
      <w:r>
        <w:t>пропевание</w:t>
      </w:r>
      <w:proofErr w:type="spellEnd"/>
      <w:r>
        <w:t xml:space="preserve"> музыкальных тем, пластическое интонирование оркестровых фрагментов;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музыкальная викторина на знание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звучащие и терминологические тесты;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создание </w:t>
      </w:r>
      <w:proofErr w:type="gramStart"/>
      <w:r>
        <w:t>любительского видеофильма</w:t>
      </w:r>
      <w:proofErr w:type="gramEnd"/>
      <w:r>
        <w:t xml:space="preserve"> на основе выбранного либретто; просмотр фильма-оперы или фильма-балета.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lastRenderedPageBreak/>
        <w:t>Оперетта, мюзикл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История возникновения и особенности жанра. Отдельные номера из оперетт И. Штрауса, И. Кальмана и др. </w:t>
      </w:r>
      <w:r>
        <w:rPr>
          <w:rStyle w:val="a5"/>
        </w:rPr>
        <w:t> 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жанрами оперетты, мюзикла;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фрагментов из оперетт, анализ характерных особенностей жанра;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отдельных номеров из популярных музыкальных спектаклей;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сравнение разных постановок одного и того же мюзикла;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Кто создаёт музыкальный спектакль?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диалог с учителем по поводу синкретичного характера музыкального спектакля;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миром театральных профессий, творчеством театральных режиссёров, художников;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просмотр фрагментов одного и того же спектакля в разных постановках;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обсуждение различий в оформлении, режиссуре;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создание эскизов костюмов и декораций к одному из изученных музыкальных спектаклей;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виртуальный </w:t>
      </w:r>
      <w:proofErr w:type="spellStart"/>
      <w:r>
        <w:t>квест</w:t>
      </w:r>
      <w:proofErr w:type="spellEnd"/>
      <w:r>
        <w:t xml:space="preserve"> по музыкальному театру.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Патриотическая и народная тема в театре и кино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История создания, значение музыкально-сценических </w:t>
      </w:r>
      <w:r>
        <w:br/>
        <w:t xml:space="preserve">и экранных произведений, посвящённых нашему народу, его истории, теме служения Отечеству. Фрагменты, отдельные номера из опер, балетов, музыки </w:t>
      </w:r>
      <w:r>
        <w:br/>
        <w:t xml:space="preserve"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 </w:t>
      </w:r>
      <w:r>
        <w:rPr>
          <w:rStyle w:val="a5"/>
        </w:rPr>
        <w:t> 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диалог с учителем;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просмотр фрагментов крупных сценических произведений, фильмов;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обсуждение характера героев и событий;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проблемная ситуация: зачем нужна серьёзная музыка;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песен о Родине, нашей стране, исторических событиях и подвигах героев;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</w:pPr>
      <w:r>
        <w:rPr>
          <w:rStyle w:val="a4"/>
        </w:rPr>
        <w:t>Модуль № 7 «Современная музыкальная культура»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>
        <w:t>эмбиента</w:t>
      </w:r>
      <w:proofErr w:type="spellEnd"/>
      <w: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</w:t>
      </w:r>
      <w: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Современные обработки классической музыки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  <w:r>
        <w:rPr>
          <w:rStyle w:val="a5"/>
        </w:rPr>
        <w:t> 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различение музыки классической и её современной обработки;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обработок классической музыки, сравнение их с оригиналом;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обсуждение комплекса выразительных средств, наблюдение за изменением характера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вокальное исполнение классических тем в сопровождении современного ритмизованного аккомпанемента;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Джаз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Особенности джаза: </w:t>
      </w:r>
      <w:proofErr w:type="spellStart"/>
      <w:r>
        <w:t>импровизационность</w:t>
      </w:r>
      <w:proofErr w:type="spellEnd"/>
      <w: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  <w:r>
        <w:rPr>
          <w:rStyle w:val="a5"/>
        </w:rPr>
        <w:t> 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творчеством джазовых музыкантов;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 тембров музыкальных инструментов, исполняющих джазовую композицию;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t>плейлиста</w:t>
      </w:r>
      <w:proofErr w:type="spellEnd"/>
      <w:r>
        <w:t>, коллекции записей джазовых музыкантов.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Исполнители современной музыки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Творчество одного или нескольких исполнителей современной музыки, популярных у молодёжи.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просмотр видеоклипов современных исполнителей;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составление </w:t>
      </w:r>
      <w:proofErr w:type="spellStart"/>
      <w:r>
        <w:t>плейлиста</w:t>
      </w:r>
      <w:proofErr w:type="spellEnd"/>
      <w: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Электронные музыкальные инструменты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слушание музыкальных композиций в исполнении на электронных музыкальных инструментах;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сравнение их звучания с акустическими инструментами, обсуждение результатов сравнения;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подбор электронных тембров для создания музыки к фантастическому фильму;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</w:pPr>
      <w:r>
        <w:rPr>
          <w:rStyle w:val="a4"/>
        </w:rPr>
        <w:t>Модуль № 8 «Музыкальная грамота»</w:t>
      </w:r>
    </w:p>
    <w:p w:rsidR="00762594" w:rsidRDefault="00762594" w:rsidP="00762594">
      <w:pPr>
        <w:pStyle w:val="a3"/>
      </w:pP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Весь мир звучит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Звуки музыкальные и шумовые. Свойства звука: высота, громкость, длительность, тембр.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со звуками музыкальными и шумовыми;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различение, определение на слух звуков различного качества;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артикуляционные упражнения, разучивание и исполнение </w:t>
      </w:r>
      <w:proofErr w:type="spellStart"/>
      <w:r>
        <w:t>попевок</w:t>
      </w:r>
      <w:proofErr w:type="spellEnd"/>
      <w:r>
        <w:t xml:space="preserve"> и песен с использованием звукоподражательных элементов, шумовых звуков.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Звукоряд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Нотный стан, скрипичный ключ. Ноты первой октавы.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элементами нотной записи;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пение с названием нот, игра на металлофоне звукоряда от ноты «до»;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разучивание и исполнение вокальных упражнений, песен, построенных на элементах звукоряда.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Интонация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Выразительные и изобразительные интонации.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>, вокальных упражнений, песен, вокальные и инструментальные импровизации на основе данных интонаций;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слушание фрагментов музыкальных произведений, включающих примеры изобразительных интонаций.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Ритм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Звуки длинные и короткие (восьмые и четвертные длительности), такт, тактовая черта.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разучивание, исполнение на ударных инструментах ритмической партитуры;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Ритмический рисунок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Длительности половинная, целая, шестнадцатые. Паузы. Ритмические рисунки. Ритмическая партитура.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разучивание, исполнение на ударных инструментах ритмической партитуры;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Размер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lastRenderedPageBreak/>
        <w:t>Содержание:</w:t>
      </w:r>
      <w:r>
        <w:t xml:space="preserve"> Равномерная пульсация. Сильные и слабые доли. Размеры 2/4, 3/4, 4/4.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слух, по нотной записи размеров 2/4, 3/4, 4/4;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в размерах 2/4, 3/4, 4/4; вокальная и инструментальная импровизация в заданном размере.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Музыкальный язык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Темп, тембр. Динамика (форте, пиано, крещендо, диминуэндо). Штрихи (стаккато, легато, акцент).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определение изученных элементов на слух при восприятии музыкальных произведений;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Высота звуков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Регистры. Ноты певческого диапазона. Расположение нот </w:t>
      </w:r>
      <w:r>
        <w:br/>
        <w:t>на клавиатуре. Знаки альтерации (диезы, бемоли, бекары).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освоение понятий «выше-ниже»;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наблюдение за изменением музыкального образа при изменении регистра;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исполнение на клавишных или духовых инструментах </w:t>
      </w:r>
      <w:proofErr w:type="spellStart"/>
      <w:r>
        <w:t>попевок</w:t>
      </w:r>
      <w:proofErr w:type="spellEnd"/>
      <w:r>
        <w:t>, кратких мелодий по нотам; выполнение упражнений на виртуальной клавиатуре.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Мелодия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определение на слух, прослеживание по нотной записи мелодических рисунков с </w:t>
      </w:r>
      <w:proofErr w:type="spellStart"/>
      <w:r>
        <w:t>поступенным</w:t>
      </w:r>
      <w:proofErr w:type="spellEnd"/>
      <w:r>
        <w:t>, плавным движением, скачками, остановками;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инструментах) различных мелодических рисунков;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>, кратких мелодий по нотам.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Сопровождение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Аккомпанемент. Остинато. Вступление, заключение, проигрыш.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слух, прослеживание по нотной записи главного голоса и сопровождения;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различение, характеристика мелодических и ритмических особенностей главного голоса и сопровождения;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показ рукой линии движения главного голоса и аккомпанемента;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различение простейших элементов музыкальной формы: вступление, заключение, проигрыш;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составление наглядной графической схемы;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импровизация ритмического аккомпанемента к знакомой песне (звучащими жестами или на ударных инструментах);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исполнение простейшего сопровождения к знакомой мелодии на клавишных или духовых инструментах.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Песня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Куплетная форма. Запев, припев.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со строением куплетной формы;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составление наглядной буквенной или графической схемы куплетной формы;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исполнение песен, написанных в куплетной форме;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различение куплетной формы при слушании незнакомых музыкальных произведений;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импровизация, сочинение новых куплетов к знакомой песне.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Лад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Понятие лада. Семиступенные лады мажор и минор. Краска звучания. </w:t>
      </w:r>
      <w:proofErr w:type="spellStart"/>
      <w:r>
        <w:t>Ступеневый</w:t>
      </w:r>
      <w:proofErr w:type="spellEnd"/>
      <w:r>
        <w:t xml:space="preserve"> состав.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 ладового наклонения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игра «Солнышко – туча»;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наблюдение за изменением музыкального образа при изменении лада;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распевания, вокальные упражнения, построенные на чередовании мажора и минора;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исполнение песен с ярко выраженной ладовой окраской;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импровизация, сочинение в заданном ладу; чтение сказок о нотах и музыкальных ладах.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Пентатоника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Пентатоника – пятиступенный лад, распространённый у многих народов.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инструментальных произведений, исполнение песен, написанных в пентатонике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Ноты в разных октавах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Ноты второй и малой октавы. Басовый ключ.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 нотной записью во второй и малой октаве;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слух, в какой октаве звучит музыкальный фрагмент;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>, кратких мелодий по нотам.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lastRenderedPageBreak/>
        <w:t>Дополнительные обозначения в нотах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Реприза, фермата, вольта, украшения (трели, форшлаги).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знакомство с дополнительными элементами нотной записи;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исполнение песен, </w:t>
      </w:r>
      <w:proofErr w:type="spellStart"/>
      <w:r>
        <w:t>попевок</w:t>
      </w:r>
      <w:proofErr w:type="spellEnd"/>
      <w:r>
        <w:t>, в которых присутствуют данные элементы.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Ритмические рисунки в размере 6/8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Размер 6/8. Нота с точкой. Шестнадцатые. Пунктирный ритм.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слух, прослеживание по нотной записи ритмических рисунков в размере 6/8;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исполнение, импровизация с помощью звучащих жестов (хлопки, шлепки, притопы) и (или) ударных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проговаривание </w:t>
      </w:r>
      <w:proofErr w:type="spellStart"/>
      <w:r>
        <w:t>ритмослогами</w:t>
      </w:r>
      <w:proofErr w:type="spellEnd"/>
      <w:r>
        <w:t>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разучивание, исполнение на ударных инструментах ритмической партитуры;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и аккомпанементов в размере 6/8.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Тональность. Гамма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Тоника, тональность. Знаки при ключе. Мажорные и минорные тональности (до 2–3 знаков при ключе).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 устойчивых звуков;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игра «устой – </w:t>
      </w:r>
      <w:proofErr w:type="spellStart"/>
      <w:r>
        <w:t>неустой</w:t>
      </w:r>
      <w:proofErr w:type="spellEnd"/>
      <w:r>
        <w:t>»;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пение упражнений – гамм с названием нот, прослеживание по нотам;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освоение понятия «тоника»;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упражнение на </w:t>
      </w:r>
      <w:proofErr w:type="spellStart"/>
      <w:r>
        <w:t>допевание</w:t>
      </w:r>
      <w:proofErr w:type="spellEnd"/>
      <w:r>
        <w:t xml:space="preserve"> неполной музыкальной фразы до тоники «Закончи музыкальную фразу»;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импровизация в заданной тональности.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Интервалы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lastRenderedPageBreak/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освоение понятия «интервал»;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различение на слух диссонансов и консонансов, параллельного движения двух голосов в октаву, терцию, сексту;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подбор эпитетов для определения краски звучания различных интервалов;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ярко выраженной характерной </w:t>
      </w:r>
      <w:proofErr w:type="spellStart"/>
      <w:r>
        <w:t>интерваликой</w:t>
      </w:r>
      <w:proofErr w:type="spellEnd"/>
      <w:r>
        <w:t xml:space="preserve"> в мелодическом движении;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элементы </w:t>
      </w:r>
      <w:proofErr w:type="spellStart"/>
      <w:r>
        <w:t>двухголосия</w:t>
      </w:r>
      <w:proofErr w:type="spellEnd"/>
      <w:r>
        <w:t>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Гармония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различение на слух интервалов и аккордов;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различение на слух мажорных и минорных аккордов;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мелодическим движением</w:t>
      </w:r>
      <w:r>
        <w:br/>
        <w:t>по звукам аккордов;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вокальные упражнения с элементами </w:t>
      </w:r>
      <w:proofErr w:type="spellStart"/>
      <w:r>
        <w:t>трёхголосия</w:t>
      </w:r>
      <w:proofErr w:type="spellEnd"/>
      <w:r>
        <w:t>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определение на слух типа фактуры аккомпанемента исполняемых песен, прослушанных инструментальных произведений;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сочинение аккордового аккомпанемента к мелодии песни.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Музыкальная форма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произведений: определение формы их строения на слух;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составление наглядной буквенной или графической схемы;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исполнение песен, написанных в двухчастной или трёхчастной форме;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62594" w:rsidRDefault="00762594" w:rsidP="00762594">
      <w:pPr>
        <w:pStyle w:val="a3"/>
        <w:jc w:val="both"/>
      </w:pPr>
      <w:r>
        <w:rPr>
          <w:rStyle w:val="a4"/>
        </w:rPr>
        <w:t>Вариации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Содержание:</w:t>
      </w:r>
      <w:r>
        <w:t xml:space="preserve"> Варьирование как принцип развития. Тема. Вариации.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u w:val="single"/>
        </w:rPr>
        <w:t>Виды деятельности обучающихся: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слушание произведений, сочинённых в форме вариаций;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наблюдение за развитием, изменением основной темы;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составление наглядной буквенной или графической схемы;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исполнение ритмической партитуры, построенной по принципу вариаций;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u w:val="single"/>
        </w:rPr>
        <w:t>вариативно:</w:t>
      </w:r>
      <w:r>
        <w:t xml:space="preserve"> коллективная импровизация в форме вариаций.</w:t>
      </w:r>
    </w:p>
    <w:p w:rsidR="00762594" w:rsidRDefault="00762594" w:rsidP="00762594">
      <w:pPr>
        <w:pStyle w:val="a3"/>
        <w:jc w:val="both"/>
      </w:pPr>
      <w:r>
        <w:t>​ПЛАНИРУЕМЫЕ РЕЗУЛЬТАТЫ ОСВОЕНИЯ ПРОГРАММЫ ПО МУЗЫКЕ НА УРОВНЕ НАЧАЛЬНОГО ОБЩЕГО ОБРАЗОВАНИЯ</w:t>
      </w:r>
      <w:r>
        <w:rPr>
          <w:caps/>
        </w:rPr>
        <w:t> </w:t>
      </w:r>
    </w:p>
    <w:p w:rsidR="00762594" w:rsidRDefault="00762594" w:rsidP="00762594">
      <w:pPr>
        <w:pStyle w:val="a3"/>
        <w:jc w:val="both"/>
      </w:pPr>
    </w:p>
    <w:p w:rsidR="00762594" w:rsidRDefault="00762594" w:rsidP="00762594">
      <w:pPr>
        <w:pStyle w:val="a3"/>
        <w:jc w:val="both"/>
      </w:pPr>
      <w:r>
        <w:rPr>
          <w:rStyle w:val="a4"/>
          <w:caps/>
        </w:rPr>
        <w:t>Личностные результаты</w:t>
      </w:r>
    </w:p>
    <w:p w:rsidR="00762594" w:rsidRDefault="00762594" w:rsidP="00762594">
      <w:pPr>
        <w:pStyle w:val="a3"/>
        <w:jc w:val="both"/>
      </w:pPr>
      <w:r>
        <w:t>​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1) в области гражданско-патриотического воспитания: </w:t>
      </w:r>
      <w:r>
        <w:rPr>
          <w:rStyle w:val="a5"/>
          <w:b/>
          <w:bCs/>
        </w:rPr>
        <w:t> 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осознание российской гражданской идентичности;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уважение к достижениям отечественных мастеров культуры;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стремление участвовать в творческой жизни своей школы, города, республики.</w:t>
      </w:r>
    </w:p>
    <w:p w:rsidR="00762594" w:rsidRDefault="00762594" w:rsidP="00762594">
      <w:pPr>
        <w:pStyle w:val="a3"/>
        <w:ind w:firstLine="709"/>
        <w:jc w:val="both"/>
      </w:pPr>
      <w:r>
        <w:rPr>
          <w:rStyle w:val="a4"/>
        </w:rPr>
        <w:t>2) в области духовно-нравственного воспитания:</w:t>
      </w:r>
    </w:p>
    <w:p w:rsidR="00762594" w:rsidRDefault="00762594" w:rsidP="00762594">
      <w:pPr>
        <w:pStyle w:val="a3"/>
        <w:ind w:firstLine="709"/>
        <w:jc w:val="both"/>
      </w:pPr>
      <w:r>
        <w:t>признание индивидуальности каждого человека;</w:t>
      </w:r>
    </w:p>
    <w:p w:rsidR="00762594" w:rsidRDefault="00762594" w:rsidP="00762594">
      <w:pPr>
        <w:pStyle w:val="a3"/>
        <w:ind w:firstLine="709"/>
        <w:jc w:val="both"/>
      </w:pPr>
      <w:r>
        <w:t>проявление сопереживания, уважения и доброжелательности;</w:t>
      </w:r>
    </w:p>
    <w:p w:rsidR="00762594" w:rsidRDefault="00762594" w:rsidP="00762594">
      <w:pPr>
        <w:pStyle w:val="a3"/>
        <w:ind w:firstLine="709"/>
        <w:jc w:val="both"/>
      </w:pPr>
      <w: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62594" w:rsidRDefault="00762594" w:rsidP="00762594">
      <w:pPr>
        <w:pStyle w:val="a3"/>
        <w:ind w:firstLine="709"/>
        <w:jc w:val="both"/>
      </w:pPr>
      <w:r>
        <w:rPr>
          <w:rStyle w:val="a4"/>
        </w:rPr>
        <w:lastRenderedPageBreak/>
        <w:t>3) в области эстетического воспитания:</w:t>
      </w:r>
    </w:p>
    <w:p w:rsidR="00762594" w:rsidRDefault="00762594" w:rsidP="00762594">
      <w:pPr>
        <w:pStyle w:val="a3"/>
        <w:ind w:firstLine="709"/>
        <w:jc w:val="both"/>
      </w:pPr>
      <w:r>
        <w:t>восприимчивость к различным видам искусства, музыкальным традициям и творчеству своего и других народов;</w:t>
      </w:r>
    </w:p>
    <w:p w:rsidR="00762594" w:rsidRDefault="00762594" w:rsidP="00762594">
      <w:pPr>
        <w:pStyle w:val="a3"/>
        <w:ind w:firstLine="709"/>
        <w:jc w:val="both"/>
      </w:pPr>
      <w:r>
        <w:t>умение видеть прекрасное в жизни, наслаждаться красотой;</w:t>
      </w:r>
    </w:p>
    <w:p w:rsidR="00762594" w:rsidRDefault="00762594" w:rsidP="00762594">
      <w:pPr>
        <w:pStyle w:val="a3"/>
        <w:ind w:firstLine="709"/>
        <w:jc w:val="both"/>
      </w:pPr>
      <w:r>
        <w:t>стремление к самовыражению в разных видах искусства.</w:t>
      </w:r>
    </w:p>
    <w:p w:rsidR="00762594" w:rsidRDefault="00762594" w:rsidP="00762594">
      <w:pPr>
        <w:pStyle w:val="a3"/>
        <w:ind w:firstLine="709"/>
        <w:jc w:val="both"/>
      </w:pPr>
      <w:r>
        <w:rPr>
          <w:rStyle w:val="a4"/>
        </w:rPr>
        <w:t xml:space="preserve">4) в </w:t>
      </w:r>
      <w:proofErr w:type="gramStart"/>
      <w:r>
        <w:rPr>
          <w:rStyle w:val="a4"/>
        </w:rPr>
        <w:t>области  научного</w:t>
      </w:r>
      <w:proofErr w:type="gramEnd"/>
      <w:r>
        <w:rPr>
          <w:rStyle w:val="a4"/>
        </w:rPr>
        <w:t xml:space="preserve"> познания: </w:t>
      </w:r>
      <w:r>
        <w:rPr>
          <w:rStyle w:val="a5"/>
          <w:b/>
          <w:bCs/>
        </w:rPr>
        <w:t> </w:t>
      </w:r>
    </w:p>
    <w:p w:rsidR="00762594" w:rsidRDefault="00762594" w:rsidP="00762594">
      <w:pPr>
        <w:pStyle w:val="a3"/>
        <w:ind w:firstLine="709"/>
        <w:jc w:val="both"/>
      </w:pPr>
      <w:r>
        <w:t>первоначальные представления о единстве и особенностях художественной и научной картины мира;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познавательные интересы, активность, инициативность, любознательность и самостоятельность в познании.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5) в области физического воспитания, формирования культуры здоровья и эмоционального благополучия:</w:t>
      </w:r>
    </w:p>
    <w:p w:rsidR="00762594" w:rsidRDefault="00762594" w:rsidP="00762594">
      <w:pPr>
        <w:pStyle w:val="a3"/>
        <w:spacing w:before="0" w:beforeAutospacing="0" w:after="0" w:afterAutospacing="0"/>
        <w:ind w:right="154" w:firstLine="709"/>
        <w:jc w:val="both"/>
      </w:pPr>
      <w: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62594" w:rsidRDefault="00762594" w:rsidP="00762594">
      <w:pPr>
        <w:pStyle w:val="a3"/>
        <w:spacing w:before="0" w:beforeAutospacing="0" w:after="0" w:afterAutospacing="0"/>
        <w:ind w:right="154" w:firstLine="709"/>
        <w:jc w:val="both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профилактика умственного и физического утомления с использованием возможностей музыкотерапии.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6) в области трудового воспитания: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установка на посильное активное участие в практической деятельности;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трудолюбие в учёбе, настойчивость в достижении поставленных целей;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интерес к практическому изучению профессий в сфере культуры и искусства;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уважение к труду и результатам трудовой деятельности.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7) в области экологического воспитания: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бережное отношение к природе; неприятие действий, приносящих ей вред.</w:t>
      </w:r>
    </w:p>
    <w:p w:rsidR="00762594" w:rsidRDefault="00762594" w:rsidP="00762594">
      <w:pPr>
        <w:pStyle w:val="a3"/>
        <w:jc w:val="both"/>
      </w:pPr>
      <w:bookmarkStart w:id="1" w:name="_Toc139972685"/>
      <w:bookmarkEnd w:id="1"/>
    </w:p>
    <w:p w:rsidR="00762594" w:rsidRDefault="00762594" w:rsidP="00762594">
      <w:pPr>
        <w:pStyle w:val="a3"/>
        <w:jc w:val="both"/>
      </w:pPr>
      <w:r>
        <w:rPr>
          <w:rStyle w:val="a4"/>
        </w:rPr>
        <w:t>МЕТАПРЕДМЕТНЫЕ РЕЗУЛЬТАТЫ</w:t>
      </w:r>
    </w:p>
    <w:p w:rsidR="00762594" w:rsidRDefault="00762594" w:rsidP="00762594">
      <w:pPr>
        <w:pStyle w:val="a3"/>
        <w:jc w:val="both"/>
      </w:pPr>
    </w:p>
    <w:p w:rsidR="00762594" w:rsidRDefault="00762594" w:rsidP="00762594">
      <w:pPr>
        <w:pStyle w:val="a3"/>
        <w:spacing w:before="240" w:beforeAutospacing="0" w:after="120" w:afterAutospacing="0"/>
        <w:jc w:val="both"/>
      </w:pPr>
      <w:r>
        <w:rPr>
          <w:rStyle w:val="a4"/>
        </w:rPr>
        <w:t>Овладение универсальными познавательными действиями</w:t>
      </w:r>
      <w:r>
        <w:t xml:space="preserve"> 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</w:t>
      </w:r>
      <w:r>
        <w:lastRenderedPageBreak/>
        <w:t>универсальные коммуникативные учебные действия, универсальные регулятивные учебные действия.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t>:</w:t>
      </w:r>
    </w:p>
    <w:p w:rsidR="00762594" w:rsidRDefault="00762594" w:rsidP="00762594">
      <w:pPr>
        <w:pStyle w:val="a3"/>
        <w:ind w:firstLine="709"/>
        <w:jc w:val="both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62594" w:rsidRDefault="00762594" w:rsidP="00762594">
      <w:pPr>
        <w:pStyle w:val="a3"/>
        <w:ind w:firstLine="709"/>
        <w:jc w:val="both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62594" w:rsidRDefault="00762594" w:rsidP="00762594">
      <w:pPr>
        <w:pStyle w:val="a3"/>
        <w:ind w:firstLine="709"/>
        <w:jc w:val="both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62594" w:rsidRDefault="00762594" w:rsidP="00762594">
      <w:pPr>
        <w:pStyle w:val="a3"/>
        <w:ind w:firstLine="709"/>
        <w:jc w:val="both"/>
      </w:pPr>
      <w: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t>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t>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выбирать источник получения информации;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анализировать текстовую, видео-, графическую, звуковую, информацию в соответствии с учебной задачей;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анализировать музыкальные тексты (акустические и нотные)</w:t>
      </w:r>
      <w:r>
        <w:br/>
        <w:t>по предложенному учителем алгоритму;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t>самостоятельно создавать схемы, таблицы для представления информации.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t>:</w:t>
      </w:r>
    </w:p>
    <w:p w:rsidR="00762594" w:rsidRDefault="00762594" w:rsidP="00762594">
      <w:pPr>
        <w:pStyle w:val="a3"/>
        <w:ind w:firstLine="709"/>
        <w:jc w:val="both"/>
      </w:pPr>
      <w:r>
        <w:rPr>
          <w:rStyle w:val="a4"/>
        </w:rPr>
        <w:t>1) невербальная коммуникация:</w:t>
      </w:r>
    </w:p>
    <w:p w:rsidR="00762594" w:rsidRDefault="00762594" w:rsidP="00762594">
      <w:pPr>
        <w:pStyle w:val="a3"/>
        <w:ind w:firstLine="709"/>
        <w:jc w:val="both"/>
      </w:pPr>
      <w: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62594" w:rsidRDefault="00762594" w:rsidP="00762594">
      <w:pPr>
        <w:pStyle w:val="a3"/>
        <w:ind w:firstLine="709"/>
        <w:jc w:val="both"/>
      </w:pPr>
      <w:r>
        <w:t>выступать перед публикой в качестве исполнителя музыки (соло или в коллективе);</w:t>
      </w:r>
    </w:p>
    <w:p w:rsidR="00762594" w:rsidRDefault="00762594" w:rsidP="00762594">
      <w:pPr>
        <w:pStyle w:val="a3"/>
        <w:ind w:firstLine="709"/>
        <w:jc w:val="both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62594" w:rsidRDefault="00762594" w:rsidP="00762594">
      <w:pPr>
        <w:pStyle w:val="a3"/>
        <w:ind w:firstLine="709"/>
        <w:jc w:val="both"/>
      </w:pPr>
      <w: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62594" w:rsidRDefault="00762594" w:rsidP="00762594">
      <w:pPr>
        <w:pStyle w:val="a3"/>
        <w:ind w:firstLine="709"/>
        <w:jc w:val="both"/>
      </w:pPr>
      <w:r>
        <w:rPr>
          <w:rStyle w:val="a4"/>
        </w:rPr>
        <w:t>2) вербальная коммуникация:</w:t>
      </w:r>
    </w:p>
    <w:p w:rsidR="00762594" w:rsidRDefault="00762594" w:rsidP="00762594">
      <w:pPr>
        <w:pStyle w:val="a3"/>
        <w:ind w:firstLine="709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62594" w:rsidRDefault="00762594" w:rsidP="00762594">
      <w:pPr>
        <w:pStyle w:val="a3"/>
        <w:ind w:firstLine="709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762594" w:rsidRDefault="00762594" w:rsidP="00762594">
      <w:pPr>
        <w:pStyle w:val="a3"/>
        <w:ind w:firstLine="709"/>
        <w:jc w:val="both"/>
      </w:pPr>
      <w:r>
        <w:t>признавать возможность существования разных точек зрения;</w:t>
      </w:r>
    </w:p>
    <w:p w:rsidR="00762594" w:rsidRDefault="00762594" w:rsidP="00762594">
      <w:pPr>
        <w:pStyle w:val="a3"/>
        <w:ind w:firstLine="709"/>
        <w:jc w:val="both"/>
      </w:pPr>
      <w:r>
        <w:t>корректно и аргументированно высказывать своё мнение;</w:t>
      </w:r>
    </w:p>
    <w:p w:rsidR="00762594" w:rsidRDefault="00762594" w:rsidP="00762594">
      <w:pPr>
        <w:pStyle w:val="a3"/>
        <w:ind w:firstLine="709"/>
        <w:jc w:val="both"/>
      </w:pPr>
      <w:r>
        <w:t>строить речевое высказывание в соответствии с поставленной задачей;</w:t>
      </w:r>
    </w:p>
    <w:p w:rsidR="00762594" w:rsidRDefault="00762594" w:rsidP="00762594">
      <w:pPr>
        <w:pStyle w:val="a3"/>
        <w:ind w:firstLine="709"/>
        <w:jc w:val="both"/>
      </w:pPr>
      <w:r>
        <w:t>создавать устные и письменные тексты (описание, рассуждение, повествование);</w:t>
      </w:r>
    </w:p>
    <w:p w:rsidR="00762594" w:rsidRDefault="00762594" w:rsidP="00762594">
      <w:pPr>
        <w:pStyle w:val="a3"/>
        <w:ind w:firstLine="709"/>
        <w:jc w:val="both"/>
      </w:pPr>
      <w:r>
        <w:t>готовить небольшие публичные выступления;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подбирать иллюстративный материал (рисунки, фото, плакаты) к тексту выступления.</w:t>
      </w:r>
    </w:p>
    <w:p w:rsidR="00762594" w:rsidRDefault="00762594" w:rsidP="00762594">
      <w:pPr>
        <w:pStyle w:val="a3"/>
        <w:ind w:firstLine="709"/>
        <w:jc w:val="both"/>
      </w:pPr>
      <w:r>
        <w:rPr>
          <w:rStyle w:val="a4"/>
        </w:rPr>
        <w:lastRenderedPageBreak/>
        <w:t>3) совместная деятельность (сотрудничество):</w:t>
      </w:r>
    </w:p>
    <w:p w:rsidR="00762594" w:rsidRDefault="00762594" w:rsidP="00762594">
      <w:pPr>
        <w:pStyle w:val="a3"/>
        <w:ind w:firstLine="709"/>
        <w:jc w:val="both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 исполнения музыки;</w:t>
      </w:r>
    </w:p>
    <w:p w:rsidR="00762594" w:rsidRDefault="00762594" w:rsidP="00762594">
      <w:pPr>
        <w:pStyle w:val="a3"/>
        <w:ind w:firstLine="709"/>
        <w:jc w:val="both"/>
      </w:pPr>
      <w:r>
        <w:t>переключаться между различными формами коллективной, групповой</w:t>
      </w:r>
      <w: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62594" w:rsidRDefault="00762594" w:rsidP="00762594">
      <w:pPr>
        <w:pStyle w:val="a3"/>
        <w:ind w:firstLine="709"/>
        <w:jc w:val="both"/>
      </w:pPr>
      <w:r>
        <w:t>формулировать краткосрочные и долгосрочные цели (индивидуальные</w:t>
      </w:r>
      <w:r>
        <w:br/>
        <w:t>с учётом участия в коллективных задачах) в стандартной (типовой) ситуации</w:t>
      </w:r>
      <w:r>
        <w:br/>
        <w:t>на основе предложенного формата планирования, распределения промежуточных шагов и сроков;</w:t>
      </w:r>
    </w:p>
    <w:p w:rsidR="00762594" w:rsidRDefault="00762594" w:rsidP="00762594">
      <w:pPr>
        <w:pStyle w:val="a3"/>
        <w:ind w:firstLine="709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62594" w:rsidRDefault="00762594" w:rsidP="00762594">
      <w:pPr>
        <w:pStyle w:val="a3"/>
        <w:ind w:firstLine="709"/>
        <w:jc w:val="both"/>
      </w:pPr>
      <w:r>
        <w:t>ответственно выполнять свою часть работы; оценивать свой вклад в общий результат;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выполнять совместные проектные, творческие задания с опорой на предложенные образцы.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t>:</w:t>
      </w:r>
    </w:p>
    <w:p w:rsidR="00762594" w:rsidRDefault="00762594" w:rsidP="00762594">
      <w:pPr>
        <w:pStyle w:val="a3"/>
        <w:ind w:firstLine="709"/>
        <w:jc w:val="both"/>
      </w:pPr>
      <w:r>
        <w:t>планировать действия по решению учебной задачи для получения результата;</w:t>
      </w:r>
    </w:p>
    <w:p w:rsidR="00762594" w:rsidRDefault="00762594" w:rsidP="00762594">
      <w:pPr>
        <w:pStyle w:val="a3"/>
        <w:ind w:firstLine="709"/>
        <w:jc w:val="both"/>
      </w:pPr>
      <w:r>
        <w:t>выстраивать последовательность выбранных действий.</w:t>
      </w:r>
    </w:p>
    <w:p w:rsidR="00762594" w:rsidRDefault="00762594" w:rsidP="00762594">
      <w:pPr>
        <w:pStyle w:val="a3"/>
        <w:ind w:firstLine="709"/>
        <w:jc w:val="both"/>
      </w:pPr>
      <w:r>
        <w:rPr>
          <w:rStyle w:val="a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t>:</w:t>
      </w:r>
    </w:p>
    <w:p w:rsidR="00762594" w:rsidRDefault="00762594" w:rsidP="00762594">
      <w:pPr>
        <w:pStyle w:val="a3"/>
        <w:ind w:firstLine="709"/>
        <w:jc w:val="both"/>
      </w:pPr>
      <w:r>
        <w:t>устанавливать причины успеха (неудач) учебной деятельности;</w:t>
      </w:r>
    </w:p>
    <w:p w:rsidR="00762594" w:rsidRDefault="00762594" w:rsidP="00762594">
      <w:pPr>
        <w:pStyle w:val="a3"/>
        <w:ind w:firstLine="709"/>
        <w:jc w:val="both"/>
      </w:pPr>
      <w:r>
        <w:t>корректировать свои учебные действия для преодоления ошибок.</w:t>
      </w:r>
    </w:p>
    <w:p w:rsidR="00762594" w:rsidRDefault="00762594" w:rsidP="00762594">
      <w:pPr>
        <w:pStyle w:val="a3"/>
        <w:ind w:firstLine="709"/>
        <w:jc w:val="both"/>
      </w:pPr>
      <w: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62594" w:rsidRDefault="00762594" w:rsidP="00762594">
      <w:pPr>
        <w:pStyle w:val="a3"/>
        <w:jc w:val="both"/>
      </w:pPr>
      <w:bookmarkStart w:id="2" w:name="_Toc139972686"/>
      <w:bookmarkEnd w:id="2"/>
    </w:p>
    <w:p w:rsidR="00762594" w:rsidRDefault="00762594" w:rsidP="00762594">
      <w:pPr>
        <w:pStyle w:val="a3"/>
        <w:jc w:val="both"/>
      </w:pPr>
      <w:r>
        <w:rPr>
          <w:rStyle w:val="a4"/>
        </w:rPr>
        <w:t>ПРЕДМЕТНЫЕ РЕЗУЛЬТАТЫ</w:t>
      </w:r>
    </w:p>
    <w:p w:rsidR="00762594" w:rsidRDefault="00762594" w:rsidP="00762594">
      <w:pPr>
        <w:pStyle w:val="a3"/>
        <w:jc w:val="both"/>
      </w:pP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62594" w:rsidRDefault="00762594" w:rsidP="00762594">
      <w:pPr>
        <w:pStyle w:val="a3"/>
        <w:spacing w:after="0" w:afterAutospacing="0"/>
        <w:jc w:val="both"/>
      </w:pPr>
    </w:p>
    <w:p w:rsidR="00762594" w:rsidRDefault="00762594" w:rsidP="00762594">
      <w:pPr>
        <w:pStyle w:val="a3"/>
        <w:spacing w:after="0" w:afterAutospacing="0"/>
        <w:jc w:val="both"/>
      </w:pPr>
      <w:r>
        <w:rPr>
          <w:rStyle w:val="a4"/>
        </w:rPr>
        <w:t>Обучающиеся, освоившие основную образовательную программу по музыке: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сознательно стремятся к развитию своих музыкальных способностей;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имеют опыт восприятия, творческой и исполнительской деятельности;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 уважением относятся к достижениям отечественной музыкальной культуры;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стремятся к расширению своего музыкального кругозора.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 концу изучения модуля № 1 «Народная музыка России» обучающийся научится: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определять на слух и называть знакомые народные музыкальные инструменты;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 ударные, струнные;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различать манеру пения, инструментального исполнения, типы солистов и коллективов – народных и академических;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создавать ритмический аккомпанемент на ударных инструментах</w:t>
      </w:r>
      <w:r>
        <w:br/>
        <w:t>при исполнении народной песни;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исполнять народные произведения различных жанров с сопровождением и без сопровождения;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К концу изучения модуля № 2 «Классическая музыка» обучающийся научится: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различать на слух произведения классической музыки, называть автора и произведение, исполнительский состав;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различать концертные жанры по особенностям исполнения (камерные</w:t>
      </w:r>
      <w:r>
        <w:br/>
        <w:t>и симфонические, вокальные и инструментальные), знать их разновидности, приводить примеры;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исполнять (в том числе фрагментарно, отдельными темами) сочинения композиторов-классиков;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характеризовать выразительные средства, использованные композитором для создания музыкального образа;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К концу изучения модуля № 3 «Музыка в жизни человека» обучающийся научится: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 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 концу изучения модуля № 4 «Музыка народов мира» обучающийся научится: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различать на слух и исполнять произведения народной и композиторской музыки других стран;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62594" w:rsidRDefault="00762594" w:rsidP="0076259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 концу изучения модуля № 5 «Духовная музыка» обучающийся научится: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исполнять доступные образцы духовной музыки;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К концу изучения модуля № 6 «Музыка театра и кино» обучающийся научится:</w:t>
      </w:r>
    </w:p>
    <w:p w:rsidR="00762594" w:rsidRDefault="00762594" w:rsidP="00762594">
      <w:pPr>
        <w:pStyle w:val="a3"/>
        <w:ind w:firstLine="709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:rsidR="00762594" w:rsidRDefault="00762594" w:rsidP="00762594">
      <w:pPr>
        <w:pStyle w:val="a3"/>
        <w:ind w:firstLine="709"/>
        <w:jc w:val="both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62594" w:rsidRDefault="00762594" w:rsidP="00762594">
      <w:pPr>
        <w:pStyle w:val="a3"/>
        <w:ind w:firstLine="709"/>
        <w:jc w:val="both"/>
      </w:pPr>
      <w: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  <w:r>
        <w:rPr>
          <w:rStyle w:val="a5"/>
        </w:rPr>
        <w:t> </w:t>
      </w:r>
    </w:p>
    <w:p w:rsidR="00762594" w:rsidRDefault="00762594" w:rsidP="00762594">
      <w:pPr>
        <w:pStyle w:val="a3"/>
        <w:ind w:firstLine="709"/>
        <w:jc w:val="both"/>
      </w:pPr>
      <w: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К концу изучения модуля № 7 «Современная музыкальная культура» обучающийся научится: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  <w:r>
        <w:rPr>
          <w:rStyle w:val="a5"/>
        </w:rPr>
        <w:t> 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исполнять современные музыкальные произведения, соблюдая певческую культуру звука.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rPr>
          <w:rStyle w:val="a4"/>
        </w:rPr>
        <w:t>К концу изучения модуля № 8 «Музыкальная грамота» обучающийся научится: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классифицировать звуки: шумовые и музыкальные, длинные, короткие, тихие, громкие, низкие, высокие;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различать на слух принципы развития: повтор, контраст, варьирование;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ориентироваться в нотной записи в пределах певческого диапазона;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исполнять и создавать различные ритмические рисунки;</w:t>
      </w:r>
    </w:p>
    <w:p w:rsidR="00762594" w:rsidRDefault="00762594" w:rsidP="00762594">
      <w:pPr>
        <w:pStyle w:val="a3"/>
        <w:spacing w:after="0" w:afterAutospacing="0"/>
        <w:ind w:firstLine="709"/>
        <w:jc w:val="both"/>
      </w:pPr>
      <w:r>
        <w:t>исполнять песни с простым мелодическим рисунком.</w:t>
      </w: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8036E7" w:rsidRDefault="008036E7" w:rsidP="0076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36E7" w:rsidSect="0076259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62594" w:rsidRPr="00762594" w:rsidRDefault="00762594" w:rsidP="0076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Поурочное планирование</w:t>
      </w:r>
    </w:p>
    <w:p w:rsidR="008036E7" w:rsidRDefault="008036E7" w:rsidP="0076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P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Поурочное планирование</w:t>
      </w:r>
    </w:p>
    <w:p w:rsidR="008036E7" w:rsidRP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7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847"/>
        <w:gridCol w:w="663"/>
        <w:gridCol w:w="2029"/>
        <w:gridCol w:w="2097"/>
        <w:gridCol w:w="1383"/>
        <w:gridCol w:w="3968"/>
      </w:tblGrid>
      <w:tr w:rsidR="008036E7" w:rsidRPr="008036E7" w:rsidTr="008036E7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036E7" w:rsidRPr="008036E7" w:rsidTr="008036E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Флейта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же праздник без музыки?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Певец своего народа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храма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[[Музыкальная сказка на сцене, на экране]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мир звучит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P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3977"/>
        <w:gridCol w:w="663"/>
        <w:gridCol w:w="2011"/>
        <w:gridCol w:w="2079"/>
        <w:gridCol w:w="1371"/>
        <w:gridCol w:w="3891"/>
      </w:tblGrid>
      <w:tr w:rsidR="008036E7" w:rsidRPr="008036E7" w:rsidTr="008036E7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036E7" w:rsidRPr="008036E7" w:rsidTr="008036E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музыкальный символ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и вдохновение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 в церкви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Русской православной церкви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Оперетта, мюзикл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P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4231"/>
        <w:gridCol w:w="663"/>
        <w:gridCol w:w="1825"/>
        <w:gridCol w:w="1894"/>
        <w:gridCol w:w="1245"/>
        <w:gridCol w:w="4199"/>
      </w:tblGrid>
      <w:tr w:rsidR="008036E7" w:rsidRPr="008036E7" w:rsidTr="008036E7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036E7" w:rsidRPr="008036E7" w:rsidTr="008036E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https://m.edsoo.ru/f5e9668a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https://m.edsoo.ru/f5e92d78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 – исполнитель – слушатель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https://m.edsoo.ru/f5e946aa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Фортепиано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https://m.edsoo.ru/f5e96b94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https://m.edsoo.ru/f5e92bb6</w:t>
              </w:r>
            </w:hyperlink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https://m.edsoo.ru/f5e986ce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[Музыка на войне, музыка о войне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https://m.edsoo.ru/f2a35116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других культур в музыке русских композиторов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[Религиозные праздники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создаёт музыкальный спектакль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джаза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C1" w:rsidRDefault="00C57DC1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7" w:rsidRPr="008036E7" w:rsidRDefault="008036E7" w:rsidP="0080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3540"/>
        <w:gridCol w:w="663"/>
        <w:gridCol w:w="1909"/>
        <w:gridCol w:w="1978"/>
        <w:gridCol w:w="1302"/>
        <w:gridCol w:w="4635"/>
      </w:tblGrid>
      <w:tr w:rsidR="008036E7" w:rsidRPr="008036E7" w:rsidTr="008036E7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036E7" w:rsidRPr="008036E7" w:rsidTr="008036E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артисты, народный театр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https://m.edsoo.ru/f5e99484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https://m.edsoo.ru/f5e98bb0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https://m.edsoo.ru/f5e942cc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https://m.edsoo.ru/f5e99ad8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https://m.edsoo.ru/f5e98962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времени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https://m.edsoo.ru/f5e93f52</w:t>
              </w:r>
            </w:hyperlink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https://m.edsoo.ru/f5e96e50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https://m.edsoo.ru/f5e98d86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https://m.edsoo.ru/f5e95050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803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https://m.edsoo.ru/f5e9a154</w:t>
              </w:r>
            </w:hyperlink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язык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6E7" w:rsidRPr="008036E7" w:rsidTr="008036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6E7" w:rsidRPr="008036E7" w:rsidRDefault="008036E7" w:rsidP="008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36E7" w:rsidRPr="008036E7" w:rsidRDefault="008036E7" w:rsidP="0080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6E7" w:rsidRDefault="008036E7" w:rsidP="008036E7">
      <w:pPr>
        <w:rPr>
          <w:rFonts w:ascii="Times New Roman" w:hAnsi="Times New Roman" w:cs="Times New Roman"/>
          <w:sz w:val="24"/>
        </w:rPr>
      </w:pPr>
    </w:p>
    <w:p w:rsidR="008036E7" w:rsidRDefault="008036E7" w:rsidP="0076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36E7" w:rsidSect="008036E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Default="00762594">
      <w:pPr>
        <w:rPr>
          <w:rFonts w:ascii="Times New Roman" w:hAnsi="Times New Roman" w:cs="Times New Roman"/>
          <w:sz w:val="24"/>
        </w:rPr>
      </w:pPr>
    </w:p>
    <w:p w:rsidR="00762594" w:rsidRPr="003F1CD3" w:rsidRDefault="00762594" w:rsidP="00762594">
      <w:pPr>
        <w:spacing w:after="0"/>
        <w:ind w:left="120"/>
      </w:pPr>
      <w:r w:rsidRPr="003F1CD3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62594" w:rsidRPr="003F1CD3" w:rsidRDefault="00762594" w:rsidP="00762594">
      <w:pPr>
        <w:spacing w:after="0" w:line="480" w:lineRule="auto"/>
        <w:ind w:left="120"/>
      </w:pPr>
      <w:r w:rsidRPr="003F1CD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2594" w:rsidRPr="003F1CD3" w:rsidRDefault="00762594" w:rsidP="00762594">
      <w:pPr>
        <w:spacing w:after="0" w:line="480" w:lineRule="auto"/>
        <w:ind w:left="120"/>
      </w:pPr>
      <w:r w:rsidRPr="003F1CD3">
        <w:rPr>
          <w:rFonts w:ascii="Times New Roman" w:hAnsi="Times New Roman"/>
          <w:color w:val="000000"/>
          <w:sz w:val="28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 w:rsidRPr="003F1CD3">
        <w:rPr>
          <w:sz w:val="28"/>
        </w:rPr>
        <w:br/>
      </w:r>
      <w:r w:rsidRPr="003F1CD3"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3F1CD3">
        <w:rPr>
          <w:sz w:val="28"/>
        </w:rPr>
        <w:br/>
      </w:r>
      <w:r w:rsidRPr="003F1CD3">
        <w:rPr>
          <w:rFonts w:ascii="Times New Roman" w:hAnsi="Times New Roman"/>
          <w:color w:val="000000"/>
          <w:sz w:val="28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3F1CD3">
        <w:rPr>
          <w:sz w:val="28"/>
        </w:rPr>
        <w:br/>
      </w:r>
      <w:bookmarkStart w:id="3" w:name="52efa130-4e90-4033-b437-d2a7fae05a91"/>
      <w:r w:rsidRPr="003F1CD3"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3"/>
      <w:r w:rsidRPr="003F1CD3">
        <w:rPr>
          <w:rFonts w:ascii="Times New Roman" w:hAnsi="Times New Roman"/>
          <w:color w:val="000000"/>
          <w:sz w:val="28"/>
        </w:rPr>
        <w:t>‌​</w:t>
      </w:r>
    </w:p>
    <w:p w:rsidR="00762594" w:rsidRPr="003F1CD3" w:rsidRDefault="00762594" w:rsidP="00762594">
      <w:pPr>
        <w:spacing w:after="0" w:line="480" w:lineRule="auto"/>
        <w:ind w:left="120"/>
      </w:pPr>
      <w:r w:rsidRPr="003F1CD3">
        <w:rPr>
          <w:rFonts w:ascii="Times New Roman" w:hAnsi="Times New Roman"/>
          <w:color w:val="000000"/>
          <w:sz w:val="28"/>
        </w:rPr>
        <w:t>​‌‌</w:t>
      </w:r>
    </w:p>
    <w:p w:rsidR="00762594" w:rsidRPr="003F1CD3" w:rsidRDefault="00762594" w:rsidP="00762594">
      <w:pPr>
        <w:spacing w:after="0"/>
        <w:ind w:left="120"/>
      </w:pPr>
      <w:r w:rsidRPr="003F1CD3">
        <w:rPr>
          <w:rFonts w:ascii="Times New Roman" w:hAnsi="Times New Roman"/>
          <w:color w:val="000000"/>
          <w:sz w:val="28"/>
        </w:rPr>
        <w:t>​</w:t>
      </w:r>
    </w:p>
    <w:p w:rsidR="00762594" w:rsidRPr="003F1CD3" w:rsidRDefault="00762594" w:rsidP="00762594">
      <w:pPr>
        <w:spacing w:after="0" w:line="480" w:lineRule="auto"/>
        <w:ind w:left="120"/>
      </w:pPr>
      <w:r w:rsidRPr="003F1CD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2594" w:rsidRPr="003F1CD3" w:rsidRDefault="00762594" w:rsidP="00762594">
      <w:pPr>
        <w:spacing w:after="0" w:line="480" w:lineRule="auto"/>
        <w:ind w:left="120"/>
      </w:pPr>
      <w:r w:rsidRPr="003F1CD3">
        <w:rPr>
          <w:rFonts w:ascii="Times New Roman" w:hAnsi="Times New Roman"/>
          <w:color w:val="000000"/>
          <w:sz w:val="28"/>
        </w:rPr>
        <w:t>​‌‌​</w:t>
      </w:r>
    </w:p>
    <w:p w:rsidR="00762594" w:rsidRPr="003F1CD3" w:rsidRDefault="00762594" w:rsidP="00762594">
      <w:pPr>
        <w:spacing w:after="0"/>
        <w:ind w:left="120"/>
      </w:pPr>
    </w:p>
    <w:p w:rsidR="00762594" w:rsidRPr="003F1CD3" w:rsidRDefault="00762594" w:rsidP="00762594">
      <w:pPr>
        <w:spacing w:after="0" w:line="480" w:lineRule="auto"/>
        <w:ind w:left="120"/>
      </w:pPr>
      <w:r w:rsidRPr="003F1CD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2594" w:rsidRPr="00762594" w:rsidRDefault="00762594">
      <w:pPr>
        <w:rPr>
          <w:rFonts w:ascii="Times New Roman" w:hAnsi="Times New Roman" w:cs="Times New Roman"/>
          <w:sz w:val="24"/>
        </w:rPr>
      </w:pPr>
    </w:p>
    <w:sectPr w:rsidR="00762594" w:rsidRPr="00762594" w:rsidSect="007625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07"/>
    <w:rsid w:val="00214507"/>
    <w:rsid w:val="00762594"/>
    <w:rsid w:val="008036E7"/>
    <w:rsid w:val="0094109A"/>
    <w:rsid w:val="009C4888"/>
    <w:rsid w:val="00C47FFD"/>
    <w:rsid w:val="00C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CEFC"/>
  <w15:chartTrackingRefBased/>
  <w15:docId w15:val="{35BBCA95-6F4A-40F3-B3B4-C543E704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594"/>
    <w:rPr>
      <w:b/>
      <w:bCs/>
    </w:rPr>
  </w:style>
  <w:style w:type="character" w:customStyle="1" w:styleId="placeholder-mask">
    <w:name w:val="placeholder-mask"/>
    <w:basedOn w:val="a0"/>
    <w:rsid w:val="00762594"/>
  </w:style>
  <w:style w:type="character" w:customStyle="1" w:styleId="placeholder">
    <w:name w:val="placeholder"/>
    <w:basedOn w:val="a0"/>
    <w:rsid w:val="00762594"/>
  </w:style>
  <w:style w:type="character" w:styleId="a5">
    <w:name w:val="Emphasis"/>
    <w:basedOn w:val="a0"/>
    <w:uiPriority w:val="20"/>
    <w:qFormat/>
    <w:rsid w:val="00762594"/>
    <w:rPr>
      <w:i/>
      <w:iCs/>
    </w:rPr>
  </w:style>
  <w:style w:type="paragraph" w:customStyle="1" w:styleId="msonormal0">
    <w:name w:val="msonormal"/>
    <w:basedOn w:val="a"/>
    <w:rsid w:val="007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6259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25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2bb6" TargetMode="External"/><Relationship Id="rId13" Type="http://schemas.openxmlformats.org/officeDocument/2006/relationships/hyperlink" Target="https://m.edsoo.ru/f5e942cc" TargetMode="External"/><Relationship Id="rId18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f5e96b94" TargetMode="External"/><Relationship Id="rId12" Type="http://schemas.openxmlformats.org/officeDocument/2006/relationships/hyperlink" Target="https://m.edsoo.ru/f5e98bb0" TargetMode="External"/><Relationship Id="rId17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3f52" TargetMode="External"/><Relationship Id="rId20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46aa" TargetMode="External"/><Relationship Id="rId11" Type="http://schemas.openxmlformats.org/officeDocument/2006/relationships/hyperlink" Target="https://m.edsoo.ru/f5e99484" TargetMode="External"/><Relationship Id="rId5" Type="http://schemas.openxmlformats.org/officeDocument/2006/relationships/hyperlink" Target="https://m.edsoo.ru/f5e92d78" TargetMode="External"/><Relationship Id="rId15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f2a35116" TargetMode="External"/><Relationship Id="rId19" Type="http://schemas.openxmlformats.org/officeDocument/2006/relationships/hyperlink" Target="https://m.edsoo.ru/f5e95050" TargetMode="External"/><Relationship Id="rId4" Type="http://schemas.openxmlformats.org/officeDocument/2006/relationships/hyperlink" Target="https://m.edsoo.ru/f5e9668a" TargetMode="External"/><Relationship Id="rId9" Type="http://schemas.openxmlformats.org/officeDocument/2006/relationships/hyperlink" Target="https://m.edsoo.ru/f5e986ce" TargetMode="External"/><Relationship Id="rId14" Type="http://schemas.openxmlformats.org/officeDocument/2006/relationships/hyperlink" Target="https://m.edsoo.ru/f5e99ad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53</Pages>
  <Words>12925</Words>
  <Characters>73679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2023-09-04T12:23:00Z</dcterms:created>
  <dcterms:modified xsi:type="dcterms:W3CDTF">2024-09-03T06:26:00Z</dcterms:modified>
</cp:coreProperties>
</file>